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39F3B" w14:textId="77777777" w:rsidR="001F2694" w:rsidRPr="001F2694" w:rsidRDefault="001F2694" w:rsidP="001F2694">
      <w:pPr>
        <w:shd w:val="clear" w:color="auto" w:fill="FFFFFF"/>
        <w:spacing w:before="100" w:beforeAutospacing="1" w:after="100" w:afterAutospacing="1" w:line="0" w:lineRule="auto"/>
        <w:outlineLvl w:val="0"/>
        <w:rPr>
          <w:rFonts w:ascii="Arial" w:eastAsia="Times New Roman" w:hAnsi="Arial" w:cs="Arial"/>
          <w:color w:val="444444"/>
          <w:spacing w:val="15"/>
          <w:kern w:val="36"/>
          <w:sz w:val="48"/>
          <w:szCs w:val="48"/>
          <w:lang w:eastAsia="fr-FR"/>
          <w14:ligatures w14:val="none"/>
        </w:rPr>
      </w:pPr>
      <w:r w:rsidRPr="001F2694">
        <w:rPr>
          <w:rFonts w:ascii="Arial" w:eastAsia="Times New Roman" w:hAnsi="Arial" w:cs="Arial"/>
          <w:color w:val="444444"/>
          <w:spacing w:val="15"/>
          <w:kern w:val="36"/>
          <w:sz w:val="48"/>
          <w:szCs w:val="48"/>
          <w:lang w:eastAsia="fr-FR"/>
          <w14:ligatures w14:val="none"/>
        </w:rPr>
        <w:t xml:space="preserve">Fête de San Carlo </w:t>
      </w:r>
      <w:proofErr w:type="spellStart"/>
      <w:r w:rsidRPr="001F2694">
        <w:rPr>
          <w:rFonts w:ascii="Arial" w:eastAsia="Times New Roman" w:hAnsi="Arial" w:cs="Arial"/>
          <w:color w:val="444444"/>
          <w:spacing w:val="15"/>
          <w:kern w:val="36"/>
          <w:sz w:val="48"/>
          <w:szCs w:val="48"/>
          <w:lang w:eastAsia="fr-FR"/>
          <w14:ligatures w14:val="none"/>
        </w:rPr>
        <w:t>Acutis</w:t>
      </w:r>
      <w:proofErr w:type="spellEnd"/>
      <w:r w:rsidRPr="001F2694">
        <w:rPr>
          <w:rFonts w:ascii="Arial" w:eastAsia="Times New Roman" w:hAnsi="Arial" w:cs="Arial"/>
          <w:color w:val="444444"/>
          <w:spacing w:val="15"/>
          <w:kern w:val="36"/>
          <w:sz w:val="48"/>
          <w:szCs w:val="48"/>
          <w:lang w:eastAsia="fr-FR"/>
          <w14:ligatures w14:val="none"/>
        </w:rPr>
        <w:t>, programme de célébrations pour le vingtième anniversaire de sa mort</w:t>
      </w:r>
    </w:p>
    <w:p w14:paraId="63D46267" w14:textId="412E538E" w:rsidR="001F2694" w:rsidRPr="001F2694" w:rsidRDefault="001F2694" w:rsidP="001F269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</w:pPr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 xml:space="preserve">Fête de San Carlo </w:t>
      </w:r>
      <w:proofErr w:type="spellStart"/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>Acutis</w:t>
      </w:r>
      <w:proofErr w:type="spellEnd"/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>, programme de célébrations pour le vingtième an</w:t>
      </w:r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 xml:space="preserve">niversaire de la mort </w:t>
      </w:r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>de Sa</w:t>
      </w:r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>i</w:t>
      </w:r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>n</w:t>
      </w:r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>t</w:t>
      </w:r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 xml:space="preserve"> Carlo </w:t>
      </w:r>
      <w:proofErr w:type="spellStart"/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>Acutis</w:t>
      </w:r>
      <w:proofErr w:type="spellEnd"/>
      <w:r w:rsidRPr="001F2694">
        <w:rPr>
          <w:rFonts w:ascii="Times New Roman" w:eastAsia="Times New Roman" w:hAnsi="Times New Roman" w:cs="Times New Roman"/>
          <w:b/>
          <w:bCs/>
          <w:color w:val="444444"/>
          <w:spacing w:val="15"/>
          <w:kern w:val="36"/>
          <w:sz w:val="36"/>
          <w:szCs w:val="36"/>
          <w:lang w:eastAsia="fr-FR"/>
          <w14:ligatures w14:val="none"/>
        </w:rPr>
        <w:t>, programme de célébrations pour le vingtième anniversaire de sa mort</w:t>
      </w:r>
    </w:p>
    <w:p w14:paraId="630742E0" w14:textId="65CFF889" w:rsidR="001F2694" w:rsidRPr="001F2694" w:rsidRDefault="001F2694" w:rsidP="001F2694">
      <w:pPr>
        <w:shd w:val="clear" w:color="auto" w:fill="FFFFFF"/>
        <w:spacing w:before="100" w:beforeAutospacing="1" w:after="100" w:afterAutospacing="1" w:line="0" w:lineRule="auto"/>
        <w:outlineLvl w:val="0"/>
        <w:rPr>
          <w:rFonts w:ascii="Times New Roman" w:eastAsia="Times New Roman" w:hAnsi="Times New Roman" w:cs="Times New Roman"/>
          <w:color w:val="444444"/>
          <w:spacing w:val="15"/>
          <w:kern w:val="36"/>
          <w:sz w:val="36"/>
          <w:szCs w:val="36"/>
          <w:lang w:eastAsia="fr-FR"/>
          <w14:ligatures w14:val="none"/>
        </w:rPr>
      </w:pPr>
      <w:proofErr w:type="spellStart"/>
      <w:proofErr w:type="gramStart"/>
      <w:r w:rsidRPr="001F2694">
        <w:rPr>
          <w:rFonts w:ascii="Times New Roman" w:eastAsia="Times New Roman" w:hAnsi="Times New Roman" w:cs="Times New Roman"/>
          <w:color w:val="444444"/>
          <w:spacing w:val="15"/>
          <w:kern w:val="36"/>
          <w:sz w:val="36"/>
          <w:szCs w:val="36"/>
          <w:lang w:eastAsia="fr-FR"/>
          <w14:ligatures w14:val="none"/>
        </w:rPr>
        <w:t>niversaire</w:t>
      </w:r>
      <w:proofErr w:type="spellEnd"/>
      <w:proofErr w:type="gramEnd"/>
      <w:r w:rsidRPr="001F2694">
        <w:rPr>
          <w:rFonts w:ascii="Times New Roman" w:eastAsia="Times New Roman" w:hAnsi="Times New Roman" w:cs="Times New Roman"/>
          <w:color w:val="444444"/>
          <w:spacing w:val="15"/>
          <w:kern w:val="36"/>
          <w:sz w:val="36"/>
          <w:szCs w:val="36"/>
          <w:lang w:eastAsia="fr-FR"/>
          <w14:ligatures w14:val="none"/>
        </w:rPr>
        <w:t xml:space="preserve"> de sa mort</w:t>
      </w:r>
    </w:p>
    <w:p w14:paraId="0F2BB4E7" w14:textId="78BDA9EC" w:rsidR="001F2694" w:rsidRPr="001F2694" w:rsidRDefault="001F2694" w:rsidP="001F2694">
      <w:pPr>
        <w:jc w:val="center"/>
        <w:rPr>
          <w:rFonts w:ascii="Times New Roman" w:hAnsi="Times New Roman" w:cs="Times New Roman"/>
          <w:sz w:val="28"/>
          <w:szCs w:val="28"/>
        </w:rPr>
      </w:pPr>
      <w:r w:rsidRPr="001F2694">
        <w:rPr>
          <w:rFonts w:ascii="Times New Roman" w:eastAsia="Times New Roman" w:hAnsi="Times New Roman" w:cs="Times New Roman"/>
          <w:b/>
          <w:bCs/>
          <w:color w:val="444444"/>
          <w:kern w:val="0"/>
          <w:sz w:val="28"/>
          <w:szCs w:val="28"/>
          <w:shd w:val="clear" w:color="auto" w:fill="FFFFFF"/>
          <w:lang w:eastAsia="fr-FR"/>
          <w14:ligatures w14:val="none"/>
        </w:rPr>
        <w:t>D</w:t>
      </w:r>
      <w:r w:rsidRPr="001F2694">
        <w:rPr>
          <w:rFonts w:ascii="Times New Roman" w:eastAsia="Times New Roman" w:hAnsi="Times New Roman" w:cs="Times New Roman"/>
          <w:b/>
          <w:bCs/>
          <w:color w:val="444444"/>
          <w:kern w:val="0"/>
          <w:sz w:val="28"/>
          <w:szCs w:val="28"/>
          <w:shd w:val="clear" w:color="auto" w:fill="FFFFFF"/>
          <w:lang w:eastAsia="fr-FR"/>
          <w14:ligatures w14:val="none"/>
        </w:rPr>
        <w:t>u 9 au 12 octobre, quatre jours d’événements</w:t>
      </w:r>
    </w:p>
    <w:p w14:paraId="47D5949C" w14:textId="5A125FDC" w:rsidR="001F2694" w:rsidRDefault="001F2694" w:rsidP="001F2694">
      <w:pPr>
        <w:pStyle w:val="NormalWeb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7B30866" wp14:editId="14CCDA21">
            <wp:simplePos x="0" y="0"/>
            <wp:positionH relativeFrom="column">
              <wp:posOffset>-899795</wp:posOffset>
            </wp:positionH>
            <wp:positionV relativeFrom="paragraph">
              <wp:posOffset>74930</wp:posOffset>
            </wp:positionV>
            <wp:extent cx="8477250" cy="5086350"/>
            <wp:effectExtent l="0" t="0" r="0" b="0"/>
            <wp:wrapTight wrapText="bothSides">
              <wp:wrapPolygon edited="0">
                <wp:start x="0" y="0"/>
                <wp:lineTo x="0" y="21519"/>
                <wp:lineTo x="21551" y="21519"/>
                <wp:lineTo x="21551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3CEB71" w14:textId="64CF9D87" w:rsidR="001F2694" w:rsidRDefault="001F2694" w:rsidP="001F2694">
      <w:pPr>
        <w:pStyle w:val="NormalWeb"/>
        <w:shd w:val="clear" w:color="auto" w:fill="FFFFFF"/>
        <w:jc w:val="both"/>
        <w:rPr>
          <w:rFonts w:ascii="Open Sans" w:hAnsi="Open Sans" w:cs="Open Sans"/>
          <w:color w:val="444444"/>
        </w:rPr>
      </w:pPr>
      <w:r>
        <w:rPr>
          <w:rFonts w:ascii="Open Sans" w:hAnsi="Open Sans" w:cs="Open Sans"/>
          <w:b/>
          <w:bCs/>
          <w:color w:val="444444"/>
          <w:sz w:val="22"/>
          <w:szCs w:val="22"/>
        </w:rPr>
        <w:t xml:space="preserve">Assise - </w:t>
      </w:r>
      <w:r w:rsidRPr="001F2694">
        <w:rPr>
          <w:rFonts w:ascii="Open Sans" w:hAnsi="Open Sans" w:cs="Open Sans"/>
          <w:b/>
          <w:bCs/>
          <w:color w:val="444444"/>
          <w:sz w:val="22"/>
          <w:szCs w:val="22"/>
        </w:rPr>
        <w:t xml:space="preserve">Célébrations eucharistiques, témoignages et moments d’étude approfondie sur saint François et saint Charles. Du 9 au 12 octobre 2026, la fête de </w:t>
      </w:r>
      <w:r>
        <w:rPr>
          <w:rFonts w:ascii="Open Sans" w:hAnsi="Open Sans" w:cs="Open Sans"/>
          <w:b/>
          <w:bCs/>
          <w:color w:val="444444"/>
          <w:sz w:val="22"/>
          <w:szCs w:val="22"/>
        </w:rPr>
        <w:t>S</w:t>
      </w:r>
      <w:r w:rsidRPr="001F2694">
        <w:rPr>
          <w:rFonts w:ascii="Open Sans" w:hAnsi="Open Sans" w:cs="Open Sans"/>
          <w:b/>
          <w:bCs/>
          <w:color w:val="444444"/>
          <w:sz w:val="22"/>
          <w:szCs w:val="22"/>
        </w:rPr>
        <w:t xml:space="preserve">aint Charles </w:t>
      </w:r>
      <w:r>
        <w:rPr>
          <w:rFonts w:ascii="Open Sans" w:hAnsi="Open Sans" w:cs="Open Sans"/>
          <w:b/>
          <w:bCs/>
          <w:color w:val="444444"/>
          <w:sz w:val="22"/>
          <w:szCs w:val="22"/>
        </w:rPr>
        <w:t xml:space="preserve">(Carlo, en Italien) </w:t>
      </w:r>
      <w:proofErr w:type="spellStart"/>
      <w:r w:rsidRPr="001F2694">
        <w:rPr>
          <w:rFonts w:ascii="Open Sans" w:hAnsi="Open Sans" w:cs="Open Sans"/>
          <w:b/>
          <w:bCs/>
          <w:color w:val="444444"/>
          <w:sz w:val="22"/>
          <w:szCs w:val="22"/>
        </w:rPr>
        <w:t>Acutis</w:t>
      </w:r>
      <w:proofErr w:type="spellEnd"/>
      <w:r w:rsidRPr="001F2694">
        <w:rPr>
          <w:rFonts w:ascii="Open Sans" w:hAnsi="Open Sans" w:cs="Open Sans"/>
          <w:b/>
          <w:bCs/>
          <w:color w:val="444444"/>
          <w:sz w:val="22"/>
          <w:szCs w:val="22"/>
        </w:rPr>
        <w:t xml:space="preserve"> est célébrée au Sanctuaire de la Spoliation à Assise, cette année étant particulièrement significative car elle marque le vingtième anniversaire de la mort du jeune saint millénial, qui a eu lieu le 12 octobre 2006</w:t>
      </w:r>
      <w:r w:rsidRPr="001F2694">
        <w:rPr>
          <w:rFonts w:ascii="Open Sans" w:hAnsi="Open Sans" w:cs="Open Sans"/>
          <w:b/>
          <w:bCs/>
          <w:color w:val="444444"/>
        </w:rPr>
        <w:t>.</w:t>
      </w:r>
      <w:r>
        <w:rPr>
          <w:rFonts w:ascii="Open Sans" w:hAnsi="Open Sans" w:cs="Open Sans"/>
          <w:color w:val="444444"/>
        </w:rPr>
        <w:t xml:space="preserve"> </w:t>
      </w:r>
      <w:r>
        <w:rPr>
          <w:rFonts w:ascii="Open Sans" w:hAnsi="Open Sans" w:cs="Open Sans"/>
          <w:color w:val="444444"/>
        </w:rPr>
        <w:br/>
      </w:r>
      <w:r>
        <w:rPr>
          <w:rFonts w:ascii="Open Sans" w:hAnsi="Open Sans" w:cs="Open Sans"/>
          <w:color w:val="444444"/>
        </w:rPr>
        <w:lastRenderedPageBreak/>
        <w:br/>
        <w:t xml:space="preserve">Saint Carlo </w:t>
      </w:r>
      <w:proofErr w:type="spellStart"/>
      <w:r>
        <w:rPr>
          <w:rFonts w:ascii="Open Sans" w:hAnsi="Open Sans" w:cs="Open Sans"/>
          <w:color w:val="444444"/>
        </w:rPr>
        <w:t>Acutis</w:t>
      </w:r>
      <w:proofErr w:type="spellEnd"/>
      <w:r>
        <w:rPr>
          <w:rFonts w:ascii="Open Sans" w:hAnsi="Open Sans" w:cs="Open Sans"/>
          <w:color w:val="444444"/>
        </w:rPr>
        <w:t xml:space="preserve"> est aujourd’hui </w:t>
      </w:r>
      <w:r>
        <w:rPr>
          <w:rFonts w:ascii="Open Sans" w:hAnsi="Open Sans" w:cs="Open Sans"/>
          <w:color w:val="444444"/>
        </w:rPr>
        <w:t xml:space="preserve">signalé </w:t>
      </w:r>
      <w:r>
        <w:rPr>
          <w:rFonts w:ascii="Open Sans" w:hAnsi="Open Sans" w:cs="Open Sans"/>
          <w:color w:val="444444"/>
        </w:rPr>
        <w:t xml:space="preserve">pour sa dévotion particulière à l’Eucharistie et pour avoir su vivre sa foi au quotidien, utilisant également les nouvelles technologies comme outil de savoir et d’évangélisation, et le Sanctuaire le commémore avec </w:t>
      </w:r>
      <w:r>
        <w:rPr>
          <w:rFonts w:ascii="Open Sans" w:hAnsi="Open Sans" w:cs="Open Sans"/>
          <w:color w:val="444444"/>
        </w:rPr>
        <w:t>quatre</w:t>
      </w:r>
      <w:r>
        <w:rPr>
          <w:rFonts w:ascii="Open Sans" w:hAnsi="Open Sans" w:cs="Open Sans"/>
          <w:color w:val="444444"/>
        </w:rPr>
        <w:t xml:space="preserve"> jours d’événements qui accompagneront les fidèles et les pèlerins en mémoire d’un garçon dont la silhouette continue d’attirer jeunes et adultes du monde entier.</w:t>
      </w:r>
      <w:r>
        <w:rPr>
          <w:rFonts w:ascii="Open Sans" w:hAnsi="Open Sans" w:cs="Open Sans"/>
          <w:color w:val="444444"/>
        </w:rPr>
        <w:t xml:space="preserve"> </w:t>
      </w:r>
      <w:r>
        <w:rPr>
          <w:rFonts w:ascii="Open Sans" w:hAnsi="Open Sans" w:cs="Open Sans"/>
          <w:color w:val="444444"/>
        </w:rPr>
        <w:t xml:space="preserve">Désormais, l’ouverture de l’ancienne porte et de la place de l’évêché – conclut </w:t>
      </w:r>
      <w:proofErr w:type="spellStart"/>
      <w:r>
        <w:rPr>
          <w:rFonts w:ascii="Open Sans" w:hAnsi="Open Sans" w:cs="Open Sans"/>
          <w:color w:val="444444"/>
        </w:rPr>
        <w:t>Rosati</w:t>
      </w:r>
      <w:proofErr w:type="spellEnd"/>
      <w:r>
        <w:rPr>
          <w:rFonts w:ascii="Open Sans" w:hAnsi="Open Sans" w:cs="Open Sans"/>
          <w:color w:val="444444"/>
        </w:rPr>
        <w:t xml:space="preserve"> – offre aux pèlerins </w:t>
      </w:r>
      <w:r w:rsidR="00DC520C">
        <w:rPr>
          <w:rFonts w:ascii="Open Sans" w:hAnsi="Open Sans" w:cs="Open Sans"/>
          <w:color w:val="444444"/>
        </w:rPr>
        <w:t xml:space="preserve">du monde entier </w:t>
      </w:r>
      <w:r>
        <w:rPr>
          <w:rFonts w:ascii="Open Sans" w:hAnsi="Open Sans" w:cs="Open Sans"/>
          <w:color w:val="444444"/>
        </w:rPr>
        <w:t>l’opportunité de visiter un autre lieu de grande valeur symbolique, historique, spirituelle et archéologique, le véritable et palpitant cœur du Sanctuaire de la Spoliation. »</w:t>
      </w:r>
    </w:p>
    <w:p w14:paraId="3223B56C" w14:textId="77777777" w:rsidR="001F2694" w:rsidRDefault="001F2694" w:rsidP="001F2694">
      <w:pPr>
        <w:pStyle w:val="NormalWeb"/>
        <w:shd w:val="clear" w:color="auto" w:fill="FFFFFF"/>
        <w:jc w:val="both"/>
        <w:rPr>
          <w:rFonts w:ascii="Open Sans" w:hAnsi="Open Sans" w:cs="Open Sans"/>
          <w:color w:val="444444"/>
        </w:rPr>
      </w:pPr>
      <w:r>
        <w:rPr>
          <w:rFonts w:ascii="Open Sans" w:hAnsi="Open Sans" w:cs="Open Sans"/>
          <w:color w:val="444444"/>
        </w:rPr>
        <w:t xml:space="preserve">Le programme débutera le </w:t>
      </w:r>
      <w:r w:rsidRPr="001F2694">
        <w:rPr>
          <w:rFonts w:ascii="Open Sans" w:hAnsi="Open Sans" w:cs="Open Sans"/>
          <w:b/>
          <w:bCs/>
          <w:color w:val="444444"/>
        </w:rPr>
        <w:t>vendredi 9 octobre à 18h</w:t>
      </w:r>
      <w:r>
        <w:rPr>
          <w:rFonts w:ascii="Open Sans" w:hAnsi="Open Sans" w:cs="Open Sans"/>
          <w:color w:val="444444"/>
        </w:rPr>
        <w:t xml:space="preserve">, date à laquelle la Sainte Messe sera célébrée présidée par le Frère Simone </w:t>
      </w:r>
      <w:proofErr w:type="spellStart"/>
      <w:r>
        <w:rPr>
          <w:rFonts w:ascii="Open Sans" w:hAnsi="Open Sans" w:cs="Open Sans"/>
          <w:color w:val="444444"/>
        </w:rPr>
        <w:t>Calvarese</w:t>
      </w:r>
      <w:proofErr w:type="spellEnd"/>
      <w:r>
        <w:rPr>
          <w:rFonts w:ascii="Open Sans" w:hAnsi="Open Sans" w:cs="Open Sans"/>
          <w:color w:val="444444"/>
        </w:rPr>
        <w:t xml:space="preserve">, Ministre Provincial de l’OFM Cap. À 21h15, aura lieu la réunion « Toute résurrection est aussi une insurrection », avec un témoignage et une musique du Père Francesco </w:t>
      </w:r>
      <w:proofErr w:type="spellStart"/>
      <w:r>
        <w:rPr>
          <w:rFonts w:ascii="Open Sans" w:hAnsi="Open Sans" w:cs="Open Sans"/>
          <w:color w:val="444444"/>
        </w:rPr>
        <w:t>Fiorillo</w:t>
      </w:r>
      <w:proofErr w:type="spellEnd"/>
      <w:r>
        <w:rPr>
          <w:rFonts w:ascii="Open Sans" w:hAnsi="Open Sans" w:cs="Open Sans"/>
          <w:color w:val="444444"/>
        </w:rPr>
        <w:t xml:space="preserve">, gardien et chef de la Fraternité du monastère de San </w:t>
      </w:r>
      <w:proofErr w:type="spellStart"/>
      <w:r>
        <w:rPr>
          <w:rFonts w:ascii="Open Sans" w:hAnsi="Open Sans" w:cs="Open Sans"/>
          <w:color w:val="444444"/>
        </w:rPr>
        <w:t>Magno</w:t>
      </w:r>
      <w:proofErr w:type="spellEnd"/>
      <w:r>
        <w:rPr>
          <w:rFonts w:ascii="Open Sans" w:hAnsi="Open Sans" w:cs="Open Sans"/>
          <w:color w:val="444444"/>
        </w:rPr>
        <w:t xml:space="preserve"> di </w:t>
      </w:r>
      <w:proofErr w:type="spellStart"/>
      <w:r>
        <w:rPr>
          <w:rFonts w:ascii="Open Sans" w:hAnsi="Open Sans" w:cs="Open Sans"/>
          <w:color w:val="444444"/>
        </w:rPr>
        <w:t>Fondi</w:t>
      </w:r>
      <w:proofErr w:type="spellEnd"/>
      <w:r>
        <w:rPr>
          <w:rFonts w:ascii="Open Sans" w:hAnsi="Open Sans" w:cs="Open Sans"/>
          <w:color w:val="444444"/>
        </w:rPr>
        <w:t xml:space="preserve"> (LT). </w:t>
      </w:r>
    </w:p>
    <w:p w14:paraId="062136E1" w14:textId="4192A729" w:rsidR="001F2694" w:rsidRDefault="001F2694" w:rsidP="001F2694">
      <w:pPr>
        <w:pStyle w:val="NormalWeb"/>
        <w:shd w:val="clear" w:color="auto" w:fill="FFFFFF"/>
        <w:jc w:val="both"/>
        <w:rPr>
          <w:rFonts w:ascii="Open Sans" w:hAnsi="Open Sans" w:cs="Open Sans"/>
          <w:color w:val="444444"/>
        </w:rPr>
      </w:pPr>
      <w:r>
        <w:rPr>
          <w:rFonts w:ascii="Open Sans" w:hAnsi="Open Sans" w:cs="Open Sans"/>
          <w:color w:val="444444"/>
        </w:rPr>
        <w:t xml:space="preserve">Le </w:t>
      </w:r>
      <w:r w:rsidRPr="001F2694">
        <w:rPr>
          <w:rFonts w:ascii="Open Sans" w:hAnsi="Open Sans" w:cs="Open Sans"/>
          <w:b/>
          <w:bCs/>
          <w:color w:val="444444"/>
        </w:rPr>
        <w:t>samedi 10 octobre</w:t>
      </w:r>
      <w:r>
        <w:rPr>
          <w:rFonts w:ascii="Open Sans" w:hAnsi="Open Sans" w:cs="Open Sans"/>
          <w:color w:val="444444"/>
        </w:rPr>
        <w:t xml:space="preserve"> à 18h, la Sainte messe sera présidée par Monseigneur Anthony Figueiredo, chef des missions étrangères, avec la relique de saint Charles. À 21h, il y aura une Adoration eucharistique, présidée par Monseigneur Vincenzo </w:t>
      </w:r>
      <w:proofErr w:type="spellStart"/>
      <w:r>
        <w:rPr>
          <w:rFonts w:ascii="Open Sans" w:hAnsi="Open Sans" w:cs="Open Sans"/>
          <w:color w:val="444444"/>
        </w:rPr>
        <w:t>Calvosa</w:t>
      </w:r>
      <w:proofErr w:type="spellEnd"/>
      <w:r>
        <w:rPr>
          <w:rFonts w:ascii="Open Sans" w:hAnsi="Open Sans" w:cs="Open Sans"/>
          <w:color w:val="444444"/>
        </w:rPr>
        <w:t xml:space="preserve">, évêque du diocèse de </w:t>
      </w:r>
      <w:proofErr w:type="spellStart"/>
      <w:r>
        <w:rPr>
          <w:rFonts w:ascii="Open Sans" w:hAnsi="Open Sans" w:cs="Open Sans"/>
          <w:color w:val="444444"/>
        </w:rPr>
        <w:t>Vallo</w:t>
      </w:r>
      <w:proofErr w:type="spellEnd"/>
      <w:r>
        <w:rPr>
          <w:rFonts w:ascii="Open Sans" w:hAnsi="Open Sans" w:cs="Open Sans"/>
          <w:color w:val="444444"/>
        </w:rPr>
        <w:t xml:space="preserve"> </w:t>
      </w:r>
      <w:proofErr w:type="spellStart"/>
      <w:r>
        <w:rPr>
          <w:rFonts w:ascii="Open Sans" w:hAnsi="Open Sans" w:cs="Open Sans"/>
          <w:color w:val="444444"/>
        </w:rPr>
        <w:t>della</w:t>
      </w:r>
      <w:proofErr w:type="spellEnd"/>
      <w:r>
        <w:rPr>
          <w:rFonts w:ascii="Open Sans" w:hAnsi="Open Sans" w:cs="Open Sans"/>
          <w:color w:val="444444"/>
        </w:rPr>
        <w:t xml:space="preserve"> </w:t>
      </w:r>
      <w:proofErr w:type="spellStart"/>
      <w:r>
        <w:rPr>
          <w:rFonts w:ascii="Open Sans" w:hAnsi="Open Sans" w:cs="Open Sans"/>
          <w:color w:val="444444"/>
        </w:rPr>
        <w:t>Lucania</w:t>
      </w:r>
      <w:proofErr w:type="spellEnd"/>
      <w:r>
        <w:rPr>
          <w:rFonts w:ascii="Open Sans" w:hAnsi="Open Sans" w:cs="Open Sans"/>
          <w:color w:val="444444"/>
        </w:rPr>
        <w:t xml:space="preserve"> et animée par le Chœur Polyphonique </w:t>
      </w:r>
      <w:proofErr w:type="spellStart"/>
      <w:r>
        <w:rPr>
          <w:rFonts w:ascii="Open Sans" w:hAnsi="Open Sans" w:cs="Open Sans"/>
          <w:color w:val="444444"/>
        </w:rPr>
        <w:t>Foria</w:t>
      </w:r>
      <w:proofErr w:type="spellEnd"/>
      <w:r>
        <w:rPr>
          <w:rFonts w:ascii="Open Sans" w:hAnsi="Open Sans" w:cs="Open Sans"/>
          <w:color w:val="444444"/>
        </w:rPr>
        <w:t xml:space="preserve"> et l’association « </w:t>
      </w:r>
      <w:proofErr w:type="spellStart"/>
      <w:r>
        <w:rPr>
          <w:rFonts w:ascii="Open Sans" w:hAnsi="Open Sans" w:cs="Open Sans"/>
          <w:color w:val="444444"/>
        </w:rPr>
        <w:t>Tantum</w:t>
      </w:r>
      <w:proofErr w:type="spellEnd"/>
      <w:r>
        <w:rPr>
          <w:rFonts w:ascii="Open Sans" w:hAnsi="Open Sans" w:cs="Open Sans"/>
          <w:color w:val="444444"/>
        </w:rPr>
        <w:t xml:space="preserve"> ergo Carlo </w:t>
      </w:r>
      <w:proofErr w:type="spellStart"/>
      <w:r>
        <w:rPr>
          <w:rFonts w:ascii="Open Sans" w:hAnsi="Open Sans" w:cs="Open Sans"/>
          <w:color w:val="444444"/>
        </w:rPr>
        <w:t>Acutis</w:t>
      </w:r>
      <w:proofErr w:type="spellEnd"/>
      <w:r>
        <w:rPr>
          <w:rFonts w:ascii="Open Sans" w:hAnsi="Open Sans" w:cs="Open Sans"/>
          <w:color w:val="444444"/>
        </w:rPr>
        <w:t xml:space="preserve"> » de </w:t>
      </w:r>
      <w:proofErr w:type="spellStart"/>
      <w:r>
        <w:rPr>
          <w:rFonts w:ascii="Open Sans" w:hAnsi="Open Sans" w:cs="Open Sans"/>
          <w:color w:val="444444"/>
        </w:rPr>
        <w:t>Centola</w:t>
      </w:r>
      <w:proofErr w:type="spellEnd"/>
      <w:r>
        <w:rPr>
          <w:rFonts w:ascii="Open Sans" w:hAnsi="Open Sans" w:cs="Open Sans"/>
          <w:color w:val="444444"/>
        </w:rPr>
        <w:t>.</w:t>
      </w:r>
    </w:p>
    <w:p w14:paraId="341C2283" w14:textId="2382FFFF" w:rsidR="001F2694" w:rsidRDefault="001F2694" w:rsidP="001F2694">
      <w:pPr>
        <w:pStyle w:val="NormalWeb"/>
        <w:shd w:val="clear" w:color="auto" w:fill="FFFFFF"/>
        <w:jc w:val="both"/>
        <w:rPr>
          <w:rFonts w:ascii="Open Sans" w:hAnsi="Open Sans" w:cs="Open Sans"/>
          <w:color w:val="444444"/>
        </w:rPr>
      </w:pPr>
      <w:r>
        <w:rPr>
          <w:rFonts w:ascii="Open Sans" w:hAnsi="Open Sans" w:cs="Open Sans"/>
          <w:color w:val="444444"/>
        </w:rPr>
        <w:t xml:space="preserve">Le </w:t>
      </w:r>
      <w:r w:rsidRPr="001F2694">
        <w:rPr>
          <w:rFonts w:ascii="Open Sans" w:hAnsi="Open Sans" w:cs="Open Sans"/>
          <w:b/>
          <w:bCs/>
          <w:color w:val="444444"/>
        </w:rPr>
        <w:t>dimanche 11 octobre</w:t>
      </w:r>
      <w:r>
        <w:rPr>
          <w:rFonts w:ascii="Open Sans" w:hAnsi="Open Sans" w:cs="Open Sans"/>
          <w:color w:val="444444"/>
        </w:rPr>
        <w:t xml:space="preserve"> sera marqué par un riche programme. À 8h30, la messe sera présidée par le Frère Marco </w:t>
      </w:r>
      <w:proofErr w:type="spellStart"/>
      <w:r>
        <w:rPr>
          <w:rFonts w:ascii="Open Sans" w:hAnsi="Open Sans" w:cs="Open Sans"/>
          <w:color w:val="444444"/>
        </w:rPr>
        <w:t>Gaballo</w:t>
      </w:r>
      <w:proofErr w:type="spellEnd"/>
      <w:r>
        <w:rPr>
          <w:rFonts w:ascii="Open Sans" w:hAnsi="Open Sans" w:cs="Open Sans"/>
          <w:color w:val="444444"/>
        </w:rPr>
        <w:t xml:space="preserve"> OFM Cap., recteur du Sanctuaire de la Spoliation, et animée par le Chœur Polyphonique </w:t>
      </w:r>
      <w:proofErr w:type="spellStart"/>
      <w:r>
        <w:rPr>
          <w:rFonts w:ascii="Open Sans" w:hAnsi="Open Sans" w:cs="Open Sans"/>
          <w:color w:val="444444"/>
        </w:rPr>
        <w:t>Foria</w:t>
      </w:r>
      <w:proofErr w:type="spellEnd"/>
      <w:r>
        <w:rPr>
          <w:rFonts w:ascii="Open Sans" w:hAnsi="Open Sans" w:cs="Open Sans"/>
          <w:color w:val="444444"/>
        </w:rPr>
        <w:t xml:space="preserve"> de </w:t>
      </w:r>
      <w:proofErr w:type="spellStart"/>
      <w:r>
        <w:rPr>
          <w:rFonts w:ascii="Open Sans" w:hAnsi="Open Sans" w:cs="Open Sans"/>
          <w:color w:val="444444"/>
        </w:rPr>
        <w:t>Centola</w:t>
      </w:r>
      <w:proofErr w:type="spellEnd"/>
      <w:r>
        <w:rPr>
          <w:rFonts w:ascii="Open Sans" w:hAnsi="Open Sans" w:cs="Open Sans"/>
          <w:color w:val="444444"/>
        </w:rPr>
        <w:t xml:space="preserve">, dirigé par le Maestro Pina D’Alessandro, avec la chanson « Mon meilleur ami Jésus », composée et interprétée par le Maestro Nicola Napolitano et dédiée à San Carlo (En direct sur TV2000). À 10h, la messe sera présidée par le cardinal Luis Antonio </w:t>
      </w:r>
      <w:proofErr w:type="spellStart"/>
      <w:r>
        <w:rPr>
          <w:rFonts w:ascii="Open Sans" w:hAnsi="Open Sans" w:cs="Open Sans"/>
          <w:color w:val="444444"/>
        </w:rPr>
        <w:t>Gokim</w:t>
      </w:r>
      <w:proofErr w:type="spellEnd"/>
      <w:r>
        <w:rPr>
          <w:rFonts w:ascii="Open Sans" w:hAnsi="Open Sans" w:cs="Open Sans"/>
          <w:color w:val="444444"/>
        </w:rPr>
        <w:t xml:space="preserve"> </w:t>
      </w:r>
      <w:proofErr w:type="spellStart"/>
      <w:r>
        <w:rPr>
          <w:rFonts w:ascii="Open Sans" w:hAnsi="Open Sans" w:cs="Open Sans"/>
          <w:color w:val="444444"/>
        </w:rPr>
        <w:t>Tagle</w:t>
      </w:r>
      <w:proofErr w:type="spellEnd"/>
      <w:r>
        <w:rPr>
          <w:rFonts w:ascii="Open Sans" w:hAnsi="Open Sans" w:cs="Open Sans"/>
          <w:color w:val="444444"/>
        </w:rPr>
        <w:t xml:space="preserve">, </w:t>
      </w:r>
      <w:proofErr w:type="spellStart"/>
      <w:r>
        <w:rPr>
          <w:rFonts w:ascii="Open Sans" w:hAnsi="Open Sans" w:cs="Open Sans"/>
          <w:color w:val="444444"/>
        </w:rPr>
        <w:t>pro-préfet</w:t>
      </w:r>
      <w:proofErr w:type="spellEnd"/>
      <w:r>
        <w:rPr>
          <w:rFonts w:ascii="Open Sans" w:hAnsi="Open Sans" w:cs="Open Sans"/>
          <w:color w:val="444444"/>
        </w:rPr>
        <w:t xml:space="preserve"> du Dicastère pour l’Évangélisation (en direct sur Channel 5).</w:t>
      </w:r>
      <w:r>
        <w:rPr>
          <w:rFonts w:ascii="Open Sans" w:hAnsi="Open Sans" w:cs="Open Sans"/>
          <w:color w:val="444444"/>
        </w:rPr>
        <w:t xml:space="preserve"> </w:t>
      </w:r>
      <w:r>
        <w:rPr>
          <w:rFonts w:ascii="Open Sans" w:hAnsi="Open Sans" w:cs="Open Sans"/>
          <w:color w:val="444444"/>
        </w:rPr>
        <w:br/>
        <w:t xml:space="preserve">À 11h30, la messe sera présidée par le père Giovanni </w:t>
      </w:r>
      <w:proofErr w:type="spellStart"/>
      <w:r>
        <w:rPr>
          <w:rFonts w:ascii="Open Sans" w:hAnsi="Open Sans" w:cs="Open Sans"/>
          <w:color w:val="444444"/>
        </w:rPr>
        <w:t>Zampa</w:t>
      </w:r>
      <w:proofErr w:type="spellEnd"/>
      <w:r>
        <w:rPr>
          <w:rFonts w:ascii="Open Sans" w:hAnsi="Open Sans" w:cs="Open Sans"/>
          <w:color w:val="444444"/>
        </w:rPr>
        <w:t xml:space="preserve">, vicaire général des diocèses d’Assise - Nocera </w:t>
      </w:r>
      <w:proofErr w:type="spellStart"/>
      <w:r>
        <w:rPr>
          <w:rFonts w:ascii="Open Sans" w:hAnsi="Open Sans" w:cs="Open Sans"/>
          <w:color w:val="444444"/>
        </w:rPr>
        <w:t>Umbra</w:t>
      </w:r>
      <w:proofErr w:type="spellEnd"/>
      <w:r>
        <w:rPr>
          <w:rFonts w:ascii="Open Sans" w:hAnsi="Open Sans" w:cs="Open Sans"/>
          <w:color w:val="444444"/>
        </w:rPr>
        <w:t xml:space="preserve"> - </w:t>
      </w:r>
      <w:proofErr w:type="spellStart"/>
      <w:r>
        <w:rPr>
          <w:rFonts w:ascii="Open Sans" w:hAnsi="Open Sans" w:cs="Open Sans"/>
          <w:color w:val="444444"/>
        </w:rPr>
        <w:t>Gualdo</w:t>
      </w:r>
      <w:proofErr w:type="spellEnd"/>
      <w:r>
        <w:rPr>
          <w:rFonts w:ascii="Open Sans" w:hAnsi="Open Sans" w:cs="Open Sans"/>
          <w:color w:val="444444"/>
        </w:rPr>
        <w:t xml:space="preserve"> </w:t>
      </w:r>
      <w:proofErr w:type="spellStart"/>
      <w:r>
        <w:rPr>
          <w:rFonts w:ascii="Open Sans" w:hAnsi="Open Sans" w:cs="Open Sans"/>
          <w:color w:val="444444"/>
        </w:rPr>
        <w:t>Tadino</w:t>
      </w:r>
      <w:proofErr w:type="spellEnd"/>
      <w:r>
        <w:rPr>
          <w:rFonts w:ascii="Open Sans" w:hAnsi="Open Sans" w:cs="Open Sans"/>
          <w:color w:val="444444"/>
        </w:rPr>
        <w:t xml:space="preserve"> et Foligno. </w:t>
      </w:r>
      <w:r w:rsidR="00DC520C">
        <w:rPr>
          <w:rFonts w:ascii="Open Sans" w:hAnsi="Open Sans" w:cs="Open Sans"/>
          <w:color w:val="444444"/>
        </w:rPr>
        <w:t xml:space="preserve">A signaler </w:t>
      </w:r>
      <w:r>
        <w:rPr>
          <w:rFonts w:ascii="Open Sans" w:hAnsi="Open Sans" w:cs="Open Sans"/>
          <w:color w:val="444444"/>
        </w:rPr>
        <w:t xml:space="preserve">À 16h, la messe sera célébrée en anglais, présidée par le père Julius Rodrigues OFM Cap. </w:t>
      </w:r>
    </w:p>
    <w:p w14:paraId="2BBA0375" w14:textId="03626434" w:rsidR="001F2694" w:rsidRDefault="001F2694" w:rsidP="001F2694">
      <w:pPr>
        <w:pStyle w:val="NormalWeb"/>
        <w:shd w:val="clear" w:color="auto" w:fill="FFFFFF"/>
        <w:jc w:val="both"/>
        <w:rPr>
          <w:rFonts w:ascii="Open Sans" w:hAnsi="Open Sans" w:cs="Open Sans"/>
          <w:color w:val="444444"/>
        </w:rPr>
      </w:pPr>
      <w:r>
        <w:rPr>
          <w:rFonts w:ascii="Open Sans" w:hAnsi="Open Sans" w:cs="Open Sans"/>
          <w:color w:val="444444"/>
        </w:rPr>
        <w:t xml:space="preserve">Les célébrations se termineront le </w:t>
      </w:r>
      <w:r w:rsidRPr="001F2694">
        <w:rPr>
          <w:rFonts w:ascii="Open Sans" w:hAnsi="Open Sans" w:cs="Open Sans"/>
          <w:b/>
          <w:bCs/>
          <w:color w:val="444444"/>
        </w:rPr>
        <w:t>lundi 12 octobre</w:t>
      </w:r>
      <w:r>
        <w:rPr>
          <w:rFonts w:ascii="Open Sans" w:hAnsi="Open Sans" w:cs="Open Sans"/>
          <w:color w:val="444444"/>
        </w:rPr>
        <w:t>, fête de saint C</w:t>
      </w:r>
      <w:r w:rsidR="00DC520C">
        <w:rPr>
          <w:rFonts w:ascii="Open Sans" w:hAnsi="Open Sans" w:cs="Open Sans"/>
          <w:color w:val="444444"/>
        </w:rPr>
        <w:t>arlo (C</w:t>
      </w:r>
      <w:r>
        <w:rPr>
          <w:rFonts w:ascii="Open Sans" w:hAnsi="Open Sans" w:cs="Open Sans"/>
          <w:color w:val="444444"/>
        </w:rPr>
        <w:t>harles</w:t>
      </w:r>
      <w:r w:rsidR="00DC520C">
        <w:rPr>
          <w:rFonts w:ascii="Open Sans" w:hAnsi="Open Sans" w:cs="Open Sans"/>
          <w:color w:val="444444"/>
        </w:rPr>
        <w:t>)</w:t>
      </w:r>
      <w:r>
        <w:rPr>
          <w:rFonts w:ascii="Open Sans" w:hAnsi="Open Sans" w:cs="Open Sans"/>
          <w:color w:val="444444"/>
        </w:rPr>
        <w:t xml:space="preserve"> </w:t>
      </w:r>
      <w:proofErr w:type="spellStart"/>
      <w:r>
        <w:rPr>
          <w:rFonts w:ascii="Open Sans" w:hAnsi="Open Sans" w:cs="Open Sans"/>
          <w:color w:val="444444"/>
        </w:rPr>
        <w:t>Acutis</w:t>
      </w:r>
      <w:proofErr w:type="spellEnd"/>
      <w:r>
        <w:rPr>
          <w:rFonts w:ascii="Open Sans" w:hAnsi="Open Sans" w:cs="Open Sans"/>
          <w:color w:val="444444"/>
        </w:rPr>
        <w:t xml:space="preserve"> et le mémorial liturgique, avec la messe présidée par M</w:t>
      </w:r>
      <w:r w:rsidR="00DC520C">
        <w:rPr>
          <w:rFonts w:ascii="Open Sans" w:hAnsi="Open Sans" w:cs="Open Sans"/>
          <w:color w:val="444444"/>
        </w:rPr>
        <w:t xml:space="preserve">gr </w:t>
      </w:r>
      <w:r>
        <w:rPr>
          <w:rFonts w:ascii="Open Sans" w:hAnsi="Open Sans" w:cs="Open Sans"/>
          <w:color w:val="444444"/>
        </w:rPr>
        <w:t xml:space="preserve">Felice </w:t>
      </w:r>
      <w:proofErr w:type="spellStart"/>
      <w:r>
        <w:rPr>
          <w:rFonts w:ascii="Open Sans" w:hAnsi="Open Sans" w:cs="Open Sans"/>
          <w:color w:val="444444"/>
        </w:rPr>
        <w:t>Accrocca</w:t>
      </w:r>
      <w:proofErr w:type="spellEnd"/>
      <w:r>
        <w:rPr>
          <w:rFonts w:ascii="Open Sans" w:hAnsi="Open Sans" w:cs="Open Sans"/>
          <w:color w:val="444444"/>
        </w:rPr>
        <w:t xml:space="preserve">, évêque des diocèses d’Assise - Nocera </w:t>
      </w:r>
      <w:proofErr w:type="spellStart"/>
      <w:r>
        <w:rPr>
          <w:rFonts w:ascii="Open Sans" w:hAnsi="Open Sans" w:cs="Open Sans"/>
          <w:color w:val="444444"/>
        </w:rPr>
        <w:t>Umbra</w:t>
      </w:r>
      <w:proofErr w:type="spellEnd"/>
      <w:r>
        <w:rPr>
          <w:rFonts w:ascii="Open Sans" w:hAnsi="Open Sans" w:cs="Open Sans"/>
          <w:color w:val="444444"/>
        </w:rPr>
        <w:t xml:space="preserve"> - </w:t>
      </w:r>
      <w:proofErr w:type="spellStart"/>
      <w:r>
        <w:rPr>
          <w:rFonts w:ascii="Open Sans" w:hAnsi="Open Sans" w:cs="Open Sans"/>
          <w:color w:val="444444"/>
        </w:rPr>
        <w:t>Gualdo</w:t>
      </w:r>
      <w:proofErr w:type="spellEnd"/>
      <w:r>
        <w:rPr>
          <w:rFonts w:ascii="Open Sans" w:hAnsi="Open Sans" w:cs="Open Sans"/>
          <w:color w:val="444444"/>
        </w:rPr>
        <w:t xml:space="preserve"> </w:t>
      </w:r>
      <w:proofErr w:type="spellStart"/>
      <w:r>
        <w:rPr>
          <w:rFonts w:ascii="Open Sans" w:hAnsi="Open Sans" w:cs="Open Sans"/>
          <w:color w:val="444444"/>
        </w:rPr>
        <w:t>Tadino</w:t>
      </w:r>
      <w:proofErr w:type="spellEnd"/>
      <w:r>
        <w:rPr>
          <w:rFonts w:ascii="Open Sans" w:hAnsi="Open Sans" w:cs="Open Sans"/>
          <w:color w:val="444444"/>
        </w:rPr>
        <w:t xml:space="preserve"> et Foligno. </w:t>
      </w:r>
    </w:p>
    <w:p w14:paraId="43430DA3" w14:textId="557CB1B3" w:rsidR="001F2694" w:rsidRDefault="001F2694" w:rsidP="001F2694">
      <w:pPr>
        <w:pStyle w:val="NormalWeb"/>
        <w:shd w:val="clear" w:color="auto" w:fill="FFFFFF"/>
        <w:jc w:val="both"/>
        <w:rPr>
          <w:rFonts w:ascii="Open Sans" w:hAnsi="Open Sans" w:cs="Open Sans"/>
          <w:b/>
          <w:bCs/>
          <w:color w:val="444444"/>
        </w:rPr>
      </w:pPr>
      <w:r w:rsidRPr="001F2694">
        <w:rPr>
          <w:rFonts w:ascii="Open Sans" w:hAnsi="Open Sans" w:cs="Open Sans"/>
          <w:b/>
          <w:bCs/>
          <w:color w:val="444444"/>
        </w:rPr>
        <w:t>Pour des informations et des www.assisisantuariospogliazione.it web en direct et www.diocesiassisi.it ainsi que sur les réseaux sociaux connectés.</w:t>
      </w:r>
    </w:p>
    <w:p w14:paraId="642FD380" w14:textId="1053A569" w:rsidR="00DC520C" w:rsidRDefault="00DC520C" w:rsidP="00DC520C">
      <w:pPr>
        <w:pStyle w:val="NormalWeb"/>
        <w:shd w:val="clear" w:color="auto" w:fill="FFFFFF"/>
        <w:jc w:val="center"/>
        <w:rPr>
          <w:rFonts w:ascii="Open Sans" w:hAnsi="Open Sans" w:cs="Open Sans"/>
          <w:color w:val="444444"/>
        </w:rPr>
      </w:pPr>
      <w:r>
        <w:rPr>
          <w:rFonts w:ascii="Open Sans" w:hAnsi="Open Sans" w:cs="Open Sans"/>
          <w:b/>
          <w:bCs/>
          <w:color w:val="444444"/>
        </w:rPr>
        <w:t>_________________________</w:t>
      </w:r>
    </w:p>
    <w:p w14:paraId="5396C036" w14:textId="77777777" w:rsidR="001F2694" w:rsidRPr="001F2694" w:rsidRDefault="001F2694" w:rsidP="001F2694">
      <w:pPr>
        <w:jc w:val="both"/>
        <w:rPr>
          <w:rFonts w:ascii="Times New Roman" w:hAnsi="Times New Roman" w:cs="Times New Roman"/>
          <w:b/>
          <w:bCs/>
        </w:rPr>
      </w:pPr>
    </w:p>
    <w:sectPr w:rsidR="001F2694" w:rsidRPr="001F2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94"/>
    <w:rsid w:val="001F2694"/>
    <w:rsid w:val="00615CEF"/>
    <w:rsid w:val="00971E2F"/>
    <w:rsid w:val="00A519CA"/>
    <w:rsid w:val="00DC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B079C"/>
  <w15:chartTrackingRefBased/>
  <w15:docId w15:val="{2FCCB550-057C-41EA-A85E-23A0387D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F2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F2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F2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F2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F2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F2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F2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2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F2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F2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F2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F2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F26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F26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F26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F26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F26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F26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F2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F2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2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F2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F2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F26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F26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F26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2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F26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F269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F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MinisteredelaJustice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FERRU Jérôme</dc:creator>
  <cp:keywords/>
  <dc:description/>
  <cp:lastModifiedBy>FERRU Jérôme</cp:lastModifiedBy>
  <cp:revision>1</cp:revision>
  <dcterms:created xsi:type="dcterms:W3CDTF">2026-10-09T07:12:00Z</dcterms:created>
  <dcterms:modified xsi:type="dcterms:W3CDTF">2026-10-09T07:24:00Z</dcterms:modified>
</cp:coreProperties>
</file>